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8" w:rsidRDefault="00A24048" w:rsidP="00A24048">
      <w:pPr>
        <w:jc w:val="center"/>
        <w:rPr>
          <w:b/>
          <w:lang w:val="en-US"/>
        </w:rPr>
      </w:pPr>
    </w:p>
    <w:p w:rsidR="00A24048" w:rsidRPr="00A92733" w:rsidRDefault="00A24048" w:rsidP="00A24048">
      <w:pPr>
        <w:jc w:val="center"/>
        <w:rPr>
          <w:b/>
          <w:lang w:val="en-US"/>
        </w:rPr>
      </w:pPr>
      <w:r w:rsidRPr="00A92733">
        <w:rPr>
          <w:b/>
          <w:lang w:val="en-US"/>
        </w:rPr>
        <w:t xml:space="preserve">Religion </w:t>
      </w:r>
      <w:r>
        <w:rPr>
          <w:b/>
          <w:lang w:val="en-US"/>
        </w:rPr>
        <w:t xml:space="preserve">and Supernatural </w:t>
      </w:r>
      <w:r w:rsidRPr="00A92733">
        <w:rPr>
          <w:b/>
          <w:lang w:val="en-US"/>
        </w:rPr>
        <w:t>Skit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rPr>
          <w:lang w:val="en-US"/>
        </w:rPr>
      </w:pPr>
      <w:r>
        <w:rPr>
          <w:lang w:val="en-US"/>
        </w:rPr>
        <w:t xml:space="preserve">Much of a religion’s value is reflected in and derived from its practice.  Despite the variation across religions, such practices serve a range of functions that may be universal.  </w:t>
      </w:r>
      <w:r>
        <w:rPr>
          <w:lang w:val="en-US"/>
        </w:rPr>
        <w:t xml:space="preserve">In addition, most religions involve the worship of supernatural beings or forces.  </w:t>
      </w:r>
      <w:r>
        <w:rPr>
          <w:lang w:val="en-US"/>
        </w:rPr>
        <w:t>Your assignment is to create a skit</w:t>
      </w:r>
      <w:r>
        <w:rPr>
          <w:lang w:val="en-US"/>
        </w:rPr>
        <w:t xml:space="preserve"> and presentation</w:t>
      </w:r>
      <w:r>
        <w:rPr>
          <w:lang w:val="en-US"/>
        </w:rPr>
        <w:t xml:space="preserve"> that demonstrates a</w:t>
      </w:r>
      <w:r>
        <w:rPr>
          <w:lang w:val="en-US"/>
        </w:rPr>
        <w:t xml:space="preserve"> type of being that is typically worshipped by its followers</w:t>
      </w:r>
      <w:r>
        <w:rPr>
          <w:lang w:val="en-US"/>
        </w:rPr>
        <w:t xml:space="preserve">. Your skit </w:t>
      </w:r>
      <w:r>
        <w:rPr>
          <w:lang w:val="en-US"/>
        </w:rPr>
        <w:t xml:space="preserve">and presentation </w:t>
      </w:r>
      <w:r>
        <w:rPr>
          <w:lang w:val="en-US"/>
        </w:rPr>
        <w:t xml:space="preserve">must convey the necessary information in an accurate and creative manner.   You must also connect the practice to something outside the </w:t>
      </w:r>
      <w:r>
        <w:rPr>
          <w:lang w:val="en-US"/>
        </w:rPr>
        <w:t xml:space="preserve">handout.  </w:t>
      </w:r>
      <w:r>
        <w:rPr>
          <w:lang w:val="en-US"/>
        </w:rPr>
        <w:t xml:space="preserve">You may choose from the following sections of the </w:t>
      </w:r>
      <w:r>
        <w:rPr>
          <w:lang w:val="en-US"/>
        </w:rPr>
        <w:t xml:space="preserve">handout.  </w:t>
      </w:r>
      <w:r>
        <w:rPr>
          <w:lang w:val="en-US"/>
        </w:rPr>
        <w:t xml:space="preserve"> </w:t>
      </w:r>
    </w:p>
    <w:p w:rsidR="00A24048" w:rsidRDefault="00A24048" w:rsidP="00A24048">
      <w:pPr>
        <w:rPr>
          <w:lang w:val="en-US"/>
        </w:rPr>
      </w:pPr>
      <w:r>
        <w:rPr>
          <w:lang w:val="en-US"/>
        </w:rPr>
        <w:tab/>
      </w:r>
    </w:p>
    <w:p w:rsidR="00000000" w:rsidRPr="00A24048" w:rsidRDefault="00A24048" w:rsidP="00A24048">
      <w:pPr>
        <w:numPr>
          <w:ilvl w:val="0"/>
          <w:numId w:val="2"/>
        </w:numPr>
      </w:pPr>
      <w:r w:rsidRPr="00A24048">
        <w:t xml:space="preserve">Usually, beliefs in supernatural beings and forces fall into one of five categories </w:t>
      </w:r>
    </w:p>
    <w:p w:rsidR="00000000" w:rsidRPr="00A24048" w:rsidRDefault="00A24048" w:rsidP="00A24048">
      <w:pPr>
        <w:numPr>
          <w:ilvl w:val="1"/>
          <w:numId w:val="2"/>
        </w:numPr>
      </w:pPr>
      <w:r w:rsidRPr="00A24048">
        <w:t xml:space="preserve">Animatism </w:t>
      </w:r>
      <w:bookmarkStart w:id="0" w:name="_GoBack"/>
      <w:bookmarkEnd w:id="0"/>
    </w:p>
    <w:p w:rsidR="00000000" w:rsidRPr="00A24048" w:rsidRDefault="00A24048" w:rsidP="00A24048">
      <w:pPr>
        <w:numPr>
          <w:ilvl w:val="1"/>
          <w:numId w:val="2"/>
        </w:numPr>
      </w:pPr>
      <w:r w:rsidRPr="00A24048">
        <w:t xml:space="preserve">Animism </w:t>
      </w:r>
    </w:p>
    <w:p w:rsidR="00000000" w:rsidRPr="00A24048" w:rsidRDefault="00A24048" w:rsidP="00A24048">
      <w:pPr>
        <w:numPr>
          <w:ilvl w:val="1"/>
          <w:numId w:val="2"/>
        </w:numPr>
      </w:pPr>
      <w:r w:rsidRPr="00A24048">
        <w:t xml:space="preserve">Ancestral spirits </w:t>
      </w:r>
    </w:p>
    <w:p w:rsidR="00000000" w:rsidRPr="00A24048" w:rsidRDefault="00A24048" w:rsidP="00A24048">
      <w:pPr>
        <w:numPr>
          <w:ilvl w:val="1"/>
          <w:numId w:val="2"/>
        </w:numPr>
      </w:pPr>
      <w:r w:rsidRPr="00A24048">
        <w:t xml:space="preserve">Gods or goddesses </w:t>
      </w:r>
    </w:p>
    <w:p w:rsidR="00000000" w:rsidRPr="00A24048" w:rsidRDefault="00A24048" w:rsidP="00A24048">
      <w:pPr>
        <w:numPr>
          <w:ilvl w:val="1"/>
          <w:numId w:val="2"/>
        </w:numPr>
      </w:pPr>
      <w:r w:rsidRPr="00A24048">
        <w:t xml:space="preserve">Minor supernatural beings 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rPr>
          <w:lang w:val="en-US"/>
        </w:rPr>
      </w:pPr>
      <w:r>
        <w:rPr>
          <w:lang w:val="en-US"/>
        </w:rPr>
        <w:t xml:space="preserve">Your mark will be based on the following criteria. 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firstLine="720"/>
        <w:rPr>
          <w:lang w:val="en-US"/>
        </w:rPr>
      </w:pPr>
      <w:r>
        <w:rPr>
          <w:lang w:val="en-US"/>
        </w:rPr>
        <w:t xml:space="preserve">The skit makes a relevant connection to something outside of the </w:t>
      </w:r>
      <w:r>
        <w:rPr>
          <w:lang w:val="en-US"/>
        </w:rPr>
        <w:t>handout</w:t>
      </w:r>
      <w:r>
        <w:rPr>
          <w:lang w:val="en-US"/>
        </w:rPr>
        <w:t>? (A)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firstLine="720"/>
        <w:rPr>
          <w:lang w:val="en-US"/>
        </w:rPr>
      </w:pPr>
      <w:r>
        <w:rPr>
          <w:lang w:val="en-US"/>
        </w:rPr>
        <w:t>The skit is creative? (A)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firstLine="720"/>
        <w:rPr>
          <w:lang w:val="en-US"/>
        </w:rPr>
      </w:pPr>
      <w:r>
        <w:rPr>
          <w:lang w:val="en-US"/>
        </w:rPr>
        <w:t xml:space="preserve">The skit is presented in an engaging manner? (C)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left="720"/>
        <w:rPr>
          <w:lang w:val="en-US"/>
        </w:rPr>
      </w:pPr>
      <w:r>
        <w:rPr>
          <w:lang w:val="en-US"/>
        </w:rPr>
        <w:t>The presentation is organized with a clear introduction, body and conclusion and a logical structure within the presentation of ideas. (T/I)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firstLine="720"/>
        <w:rPr>
          <w:lang w:val="en-US"/>
        </w:rPr>
      </w:pPr>
      <w:r>
        <w:rPr>
          <w:lang w:val="en-US"/>
        </w:rPr>
        <w:t>The presentation presents the material in an accurate manner. (K/U)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</w:p>
    <w:p w:rsidR="00A24048" w:rsidRDefault="00A24048" w:rsidP="00A24048">
      <w:pPr>
        <w:ind w:firstLine="720"/>
        <w:rPr>
          <w:lang w:val="en-US"/>
        </w:rPr>
      </w:pPr>
      <w:r>
        <w:rPr>
          <w:lang w:val="en-US"/>
        </w:rPr>
        <w:t>The presentation presents all of the relevant material. (K/U)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  <w:t xml:space="preserve"> /5</w:t>
      </w:r>
    </w:p>
    <w:p w:rsidR="00A24048" w:rsidRDefault="00A24048" w:rsidP="00A24048">
      <w:pPr>
        <w:rPr>
          <w:lang w:val="en-US"/>
        </w:rPr>
      </w:pPr>
      <w:r>
        <w:rPr>
          <w:lang w:val="en-US"/>
        </w:rPr>
        <w:tab/>
      </w:r>
    </w:p>
    <w:p w:rsidR="00A24048" w:rsidRDefault="00A24048" w:rsidP="00A240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24048" w:rsidRDefault="00A24048" w:rsidP="00A240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Total:      ____/30</w:t>
      </w:r>
    </w:p>
    <w:p w:rsidR="00A24048" w:rsidRDefault="00A24048" w:rsidP="00A24048">
      <w:pPr>
        <w:rPr>
          <w:lang w:val="en-US"/>
        </w:rPr>
      </w:pPr>
    </w:p>
    <w:p w:rsidR="00A24048" w:rsidRPr="001A39C7" w:rsidRDefault="00A24048" w:rsidP="00A240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328295</wp:posOffset>
                </wp:positionV>
                <wp:extent cx="6629400" cy="22860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48" w:rsidRPr="00A23419" w:rsidRDefault="00A24048" w:rsidP="00A24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25.85pt;width:52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">
                <v:textbox>
                  <w:txbxContent>
                    <w:p w:rsidR="00A24048" w:rsidRPr="00A23419" w:rsidRDefault="00A24048" w:rsidP="00A24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Comments: </w:t>
                      </w:r>
                    </w:p>
                  </w:txbxContent>
                </v:textbox>
              </v:rect>
            </w:pict>
          </mc:Fallback>
        </mc:AlternateContent>
      </w:r>
    </w:p>
    <w:p w:rsidR="004675B2" w:rsidRDefault="004675B2"/>
    <w:sectPr w:rsidR="004675B2" w:rsidSect="00B42B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48" w:rsidRDefault="00A24048" w:rsidP="00A24048">
      <w:r>
        <w:separator/>
      </w:r>
    </w:p>
  </w:endnote>
  <w:endnote w:type="continuationSeparator" w:id="0">
    <w:p w:rsidR="00A24048" w:rsidRDefault="00A24048" w:rsidP="00A2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48" w:rsidRDefault="00A24048" w:rsidP="00A24048">
      <w:r>
        <w:separator/>
      </w:r>
    </w:p>
  </w:footnote>
  <w:footnote w:type="continuationSeparator" w:id="0">
    <w:p w:rsidR="00A24048" w:rsidRDefault="00A24048" w:rsidP="00A2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11" w:rsidRPr="00755FBC" w:rsidRDefault="00A24048">
    <w:pPr>
      <w:pStyle w:val="Header"/>
      <w:rPr>
        <w:lang w:val="en-US"/>
      </w:rPr>
    </w:pPr>
    <w:r>
      <w:rPr>
        <w:lang w:val="en-US"/>
      </w:rPr>
      <w:t>Name: 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>HSC4M1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290"/>
    <w:multiLevelType w:val="hybridMultilevel"/>
    <w:tmpl w:val="8306FFE6"/>
    <w:lvl w:ilvl="0" w:tplc="D41022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8E750">
      <w:start w:val="25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87B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66A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6EB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0D7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2B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E7D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0088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E623A9E"/>
    <w:multiLevelType w:val="hybridMultilevel"/>
    <w:tmpl w:val="A7AE679E"/>
    <w:lvl w:ilvl="0" w:tplc="74161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8"/>
    <w:rsid w:val="004675B2"/>
    <w:rsid w:val="00A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04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48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048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48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5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6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6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23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6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51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>Toronto District School Board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1</cp:revision>
  <dcterms:created xsi:type="dcterms:W3CDTF">2014-11-11T16:57:00Z</dcterms:created>
  <dcterms:modified xsi:type="dcterms:W3CDTF">2014-11-11T17:06:00Z</dcterms:modified>
</cp:coreProperties>
</file>